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0D9" w:rsidRDefault="00430E15" w:rsidP="00430E15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Dabbaman</w:t>
      </w:r>
    </w:p>
    <w:p w:rsidR="00430E15" w:rsidRDefault="00FB0D5E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Tiffin Management System</w:t>
      </w:r>
    </w:p>
    <w:p w:rsidR="00FB0D5E" w:rsidRDefault="00FB0D5E" w:rsidP="00430E15">
      <w:pPr>
        <w:jc w:val="center"/>
        <w:rPr>
          <w:rFonts w:ascii="Arial" w:hAnsi="Arial" w:cs="Arial"/>
          <w:sz w:val="40"/>
          <w:szCs w:val="40"/>
        </w:rPr>
      </w:pPr>
    </w:p>
    <w:p w:rsidR="008C390B" w:rsidRPr="00FB0D5E" w:rsidRDefault="008C390B" w:rsidP="00430E15">
      <w:pPr>
        <w:jc w:val="center"/>
        <w:rPr>
          <w:rFonts w:ascii="Arial" w:hAnsi="Arial" w:cs="Arial"/>
          <w:sz w:val="40"/>
          <w:szCs w:val="40"/>
        </w:rPr>
      </w:pPr>
    </w:p>
    <w:p w:rsid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Introduction:</w:t>
      </w:r>
    </w:p>
    <w:p w:rsidR="00FB0D5E" w:rsidRDefault="00FB0D5E" w:rsidP="00430E15">
      <w:pPr>
        <w:rPr>
          <w:rFonts w:ascii="Arial" w:hAnsi="Arial" w:cs="Arial"/>
          <w:sz w:val="28"/>
          <w:szCs w:val="28"/>
        </w:rPr>
      </w:pPr>
      <w:r w:rsidRPr="00FB0D5E">
        <w:rPr>
          <w:rFonts w:ascii="Arial" w:hAnsi="Arial" w:cs="Arial"/>
          <w:sz w:val="28"/>
          <w:szCs w:val="28"/>
        </w:rPr>
        <w:t xml:space="preserve">The primary objective of the system is to demonstrate CRUD operations using Spring Boot Framework. </w:t>
      </w:r>
    </w:p>
    <w:p w:rsidR="00FB0D5E" w:rsidRDefault="00FB0D5E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Dabbaman facilitates the user to search for the tiffin providers in his/her vicinity and order a customized menu for his/her tiffin.</w:t>
      </w:r>
    </w:p>
    <w:p w:rsidR="00C034D1" w:rsidRDefault="00C034D1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system allows the user to order the tiffin from the localities where the tiffin providers are registered. The user can then opt either for a Half Meal or a Full Meal.</w:t>
      </w:r>
    </w:p>
    <w:p w:rsidR="00C034D1" w:rsidRDefault="00C034D1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Based on the type of the meal, the user gets to customize the menu from the provided choices.</w:t>
      </w:r>
    </w:p>
    <w:p w:rsidR="00430E15" w:rsidRPr="00C034D1" w:rsidRDefault="00FB0D5E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430E15" w:rsidRP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System Study:</w:t>
      </w:r>
    </w:p>
    <w:p w:rsidR="00430E15" w:rsidRDefault="00E01803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project is based on the MVC model. The “</w:t>
      </w:r>
      <w:r>
        <w:rPr>
          <w:rFonts w:ascii="Arial" w:hAnsi="Arial" w:cs="Arial"/>
          <w:sz w:val="28"/>
          <w:szCs w:val="28"/>
        </w:rPr>
        <w:t>IndexController</w:t>
      </w:r>
      <w:r>
        <w:rPr>
          <w:rFonts w:ascii="Arial" w:hAnsi="Arial" w:cs="Arial"/>
          <w:sz w:val="28"/>
          <w:szCs w:val="28"/>
        </w:rPr>
        <w:t>” class acts as the controller for this project and controls the flow of the project.</w:t>
      </w:r>
    </w:p>
    <w:p w:rsidR="00E01803" w:rsidRDefault="00E01803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“Repositories” classes </w:t>
      </w:r>
      <w:r w:rsidR="00A245EC">
        <w:rPr>
          <w:rFonts w:ascii="Arial" w:hAnsi="Arial" w:cs="Arial"/>
          <w:sz w:val="28"/>
          <w:szCs w:val="28"/>
        </w:rPr>
        <w:t>contains the CRUD methods for the entity classes.</w:t>
      </w:r>
    </w:p>
    <w:p w:rsidR="00A245EC" w:rsidRDefault="00A245EC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entity classes present in the model package describes the table structure and relation between them.</w:t>
      </w:r>
    </w:p>
    <w:p w:rsidR="00A245EC" w:rsidRDefault="00A245EC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html files present in the template folder along with the static folder forms the view part </w:t>
      </w:r>
      <w:r w:rsidR="00C7745C">
        <w:rPr>
          <w:rFonts w:ascii="Arial" w:hAnsi="Arial" w:cs="Arial"/>
          <w:sz w:val="28"/>
          <w:szCs w:val="28"/>
        </w:rPr>
        <w:t>of the MVC model.</w:t>
      </w:r>
    </w:p>
    <w:p w:rsidR="00C7745C" w:rsidRPr="00E01803" w:rsidRDefault="00C7745C" w:rsidP="00430E15">
      <w:pPr>
        <w:rPr>
          <w:rFonts w:ascii="Arial" w:hAnsi="Arial" w:cs="Arial"/>
          <w:sz w:val="28"/>
          <w:szCs w:val="44"/>
        </w:rPr>
      </w:pPr>
    </w:p>
    <w:p w:rsidR="00E01803" w:rsidRDefault="00E01803" w:rsidP="00430E15">
      <w:pPr>
        <w:rPr>
          <w:rFonts w:ascii="Arial" w:hAnsi="Arial" w:cs="Arial"/>
          <w:sz w:val="44"/>
          <w:szCs w:val="44"/>
        </w:rPr>
      </w:pPr>
    </w:p>
    <w:p w:rsidR="00430E15" w:rsidRP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lastRenderedPageBreak/>
        <w:t>Technologies Used: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HTML 5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CSS 3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Bootstrap 4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JavaScript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Maven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Spring Boot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Oracle</w:t>
      </w:r>
    </w:p>
    <w:p w:rsidR="00E01803" w:rsidRDefault="00E01803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Hibernate</w:t>
      </w:r>
    </w:p>
    <w:p w:rsidR="00430E15" w:rsidRDefault="00430E15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C034D1" w:rsidRDefault="00C034D1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jc w:val="both"/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lastRenderedPageBreak/>
        <w:t>UML Diagrams:</w:t>
      </w:r>
    </w:p>
    <w:p w:rsidR="00430E15" w:rsidRDefault="00430E15" w:rsidP="00430E15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ER Diagram</w:t>
      </w:r>
    </w:p>
    <w:p w:rsidR="00606F1E" w:rsidRPr="00606F1E" w:rsidRDefault="00606F1E" w:rsidP="00606F1E">
      <w:pPr>
        <w:jc w:val="both"/>
        <w:rPr>
          <w:rFonts w:ascii="Arial" w:hAnsi="Arial" w:cs="Arial"/>
          <w:sz w:val="28"/>
          <w:szCs w:val="28"/>
        </w:rPr>
      </w:pPr>
      <w:r w:rsidRPr="00606F1E">
        <w:rPr>
          <w:noProof/>
        </w:rPr>
        <w:drawing>
          <wp:inline distT="0" distB="0" distL="0" distR="0">
            <wp:extent cx="5943600" cy="4813636"/>
            <wp:effectExtent l="0" t="0" r="0" b="6350"/>
            <wp:docPr id="3" name="Picture 3" descr="C:\Users\ADMIN\Downloads\ERupdat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ERupdated 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Default="00430E15" w:rsidP="00430E15">
      <w:pPr>
        <w:pStyle w:val="ListParagraph"/>
        <w:jc w:val="bot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44"/>
          <w:szCs w:val="44"/>
        </w:rPr>
        <w:t xml:space="preserve">                                  </w:t>
      </w:r>
      <w:r>
        <w:rPr>
          <w:rFonts w:ascii="Arial" w:hAnsi="Arial" w:cs="Arial"/>
          <w:sz w:val="24"/>
          <w:szCs w:val="24"/>
        </w:rPr>
        <w:t>Fig: ER diagram</w:t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430E15" w:rsidRDefault="00430E15" w:rsidP="00430E15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Class Diagram</w:t>
      </w:r>
    </w:p>
    <w:p w:rsidR="00C034D1" w:rsidRDefault="00C034D1" w:rsidP="00C034D1">
      <w:pPr>
        <w:pStyle w:val="ListParagrap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943600" cy="4479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update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Fig: Class Diagram</w:t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Pr="00430E15" w:rsidRDefault="008C390B" w:rsidP="00430E15">
      <w:pPr>
        <w:rPr>
          <w:rFonts w:ascii="Arial" w:hAnsi="Arial" w:cs="Arial"/>
          <w:sz w:val="24"/>
          <w:szCs w:val="24"/>
        </w:rPr>
      </w:pPr>
    </w:p>
    <w:p w:rsid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lastRenderedPageBreak/>
        <w:t>Screenshots:</w:t>
      </w:r>
    </w:p>
    <w:p w:rsidR="00430E15" w:rsidRPr="00430E15" w:rsidRDefault="008C390B" w:rsidP="00430E15">
      <w:pPr>
        <w:rPr>
          <w:rFonts w:ascii="Arial" w:hAnsi="Arial" w:cs="Arial"/>
          <w:sz w:val="44"/>
          <w:szCs w:val="44"/>
          <w:u w:val="single"/>
        </w:rPr>
      </w:pPr>
      <w:r w:rsidRPr="008C390B">
        <w:rPr>
          <w:rFonts w:ascii="Arial" w:hAnsi="Arial" w:cs="Arial"/>
          <w:noProof/>
          <w:sz w:val="44"/>
          <w:szCs w:val="44"/>
          <w:u w:val="single"/>
        </w:rPr>
        <w:drawing>
          <wp:inline distT="0" distB="0" distL="0" distR="0">
            <wp:extent cx="5943600" cy="3340828"/>
            <wp:effectExtent l="0" t="0" r="0" b="0"/>
            <wp:docPr id="4" name="Picture 4" descr="C:\Users\ADMIN\Download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creenshot 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Pr="00430E15" w:rsidRDefault="008C390B" w:rsidP="00430E15">
      <w:pPr>
        <w:rPr>
          <w:rFonts w:ascii="Arial" w:hAnsi="Arial" w:cs="Arial"/>
          <w:sz w:val="32"/>
          <w:szCs w:val="32"/>
        </w:rPr>
      </w:pPr>
      <w:r w:rsidRPr="008C390B">
        <w:rPr>
          <w:rFonts w:ascii="Arial" w:hAnsi="Arial" w:cs="Arial"/>
          <w:noProof/>
          <w:sz w:val="32"/>
          <w:szCs w:val="32"/>
        </w:rPr>
        <w:drawing>
          <wp:inline distT="0" distB="0" distL="0" distR="0">
            <wp:extent cx="5943600" cy="3340828"/>
            <wp:effectExtent l="0" t="0" r="0" b="0"/>
            <wp:docPr id="5" name="Picture 5" descr="C:\Users\ADMIN\Download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430E15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6" name="Picture 6" descr="C:\Users\ADMIN\Download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Screenshot (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7" name="Picture 7" descr="C:\Users\ADMIN\Download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8" name="Picture 8" descr="C:\Users\ADMIN\Download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9" name="Picture 9" descr="C:\Users\ADMIN\Download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Screenshot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0" name="Picture 10" descr="C:\Users\ADMIN\Download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1" name="Picture 11" descr="C:\Users\ADMIN\Download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2" name="Picture 12" descr="C:\Users\ADMIN\Download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3" name="Picture 13" descr="C:\Users\ADMIN\Download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4" name="Picture 14" descr="C:\Users\ADMIN\Download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5" name="Picture 15" descr="C:\Users\ADMIN\Downloads\FullMeal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FullMealMen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6" name="Picture 16" descr="C:\Users\ADMIN\Downloads\OrderSummaryFullM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OrderSummaryFullMea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7" name="Picture 17" descr="C:\Users\ADMIN\Download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21" name="Picture 21" descr="C:\Users\ADMIN\Downloads\FullMeal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FullMealMen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22" name="Picture 22" descr="C:\Users\ADMIN\Download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23" name="Picture 23" descr="C:\Users\ADMIN\Download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Pr="008C390B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24" name="Picture 24" descr="C:\Users\ADMIN\Download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1A92" w:rsidRPr="008C3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F6BE0"/>
    <w:multiLevelType w:val="hybridMultilevel"/>
    <w:tmpl w:val="7E52A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5D17FC"/>
    <w:multiLevelType w:val="hybridMultilevel"/>
    <w:tmpl w:val="A8040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E15"/>
    <w:rsid w:val="0022423E"/>
    <w:rsid w:val="00430E15"/>
    <w:rsid w:val="00606F1E"/>
    <w:rsid w:val="007A1A92"/>
    <w:rsid w:val="008C390B"/>
    <w:rsid w:val="00A245EC"/>
    <w:rsid w:val="00C034D1"/>
    <w:rsid w:val="00C7745C"/>
    <w:rsid w:val="00DB5057"/>
    <w:rsid w:val="00E01803"/>
    <w:rsid w:val="00FB0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442AFC-0025-468D-B790-53442D56E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E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</Pages>
  <Words>203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SEEDINFOTECH</Company>
  <LinksUpToDate>false</LinksUpToDate>
  <CharactersWithSpaces>1361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2020-01-17T03:18:00Z</dcterms:created>
  <dcterms:modified xsi:type="dcterms:W3CDTF">2020-01-17T06:36:00Z</dcterms:modified>
</cp:coreProperties>
</file>